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D8" w:rsidRDefault="008971E4">
      <w:r>
        <w:t>Cold Water Pool Generation in Trinity Reservoir – Historical Analysis</w:t>
      </w:r>
    </w:p>
    <w:p w:rsidR="008971E4" w:rsidRDefault="009042EF">
      <w:proofErr w:type="gramStart"/>
      <w:r>
        <w:t>Step</w:t>
      </w:r>
      <w:proofErr w:type="gramEnd"/>
      <w:r>
        <w:t xml:space="preserve"> 1 – Collect historical temperature profiles of Trinity Reservoir</w:t>
      </w:r>
    </w:p>
    <w:p w:rsidR="009042EF" w:rsidRDefault="009042EF">
      <w:r>
        <w:t>Step 2 – Analyze profiles to show generation of cold water (&lt;47F) pool each water year</w:t>
      </w:r>
    </w:p>
    <w:p w:rsidR="009042EF" w:rsidRDefault="009042EF">
      <w:r>
        <w:t xml:space="preserve">Step </w:t>
      </w:r>
      <w:proofErr w:type="gramStart"/>
      <w:r>
        <w:t>3</w:t>
      </w:r>
      <w:proofErr w:type="gramEnd"/>
      <w:r>
        <w:t xml:space="preserve"> – Correlate cold water volume with causative factors such as:</w:t>
      </w:r>
    </w:p>
    <w:p w:rsidR="009042EF" w:rsidRDefault="009042EF">
      <w:r>
        <w:tab/>
        <w:t>a. Water year type (overall WY)</w:t>
      </w:r>
    </w:p>
    <w:p w:rsidR="009042EF" w:rsidRDefault="009042EF">
      <w:r>
        <w:tab/>
        <w:t>b. Meteorology (</w:t>
      </w:r>
      <w:proofErr w:type="gramStart"/>
      <w:r>
        <w:t>piece-wise</w:t>
      </w:r>
      <w:proofErr w:type="gramEnd"/>
      <w:r>
        <w:t xml:space="preserve"> WY)</w:t>
      </w:r>
    </w:p>
    <w:p w:rsidR="009042EF" w:rsidRDefault="009042EF">
      <w:r>
        <w:tab/>
        <w:t>c. Reservoir operations (SOD, Withdrawals)</w:t>
      </w:r>
    </w:p>
    <w:p w:rsidR="009042EF" w:rsidRDefault="009042EF">
      <w:r>
        <w:tab/>
        <w:t>d. Others – need input from group</w:t>
      </w:r>
    </w:p>
    <w:p w:rsidR="009042EF" w:rsidRDefault="009042EF">
      <w:r>
        <w:t xml:space="preserve">Step </w:t>
      </w:r>
      <w:proofErr w:type="gramStart"/>
      <w:r>
        <w:t>4</w:t>
      </w:r>
      <w:proofErr w:type="gramEnd"/>
      <w:r>
        <w:t xml:space="preserve"> – Draw conclusions</w:t>
      </w:r>
    </w:p>
    <w:p w:rsidR="00F0371A" w:rsidRDefault="009042EF">
      <w:r>
        <w:tab/>
      </w:r>
      <w:r w:rsidR="00F0371A">
        <w:t>Typical range of cold-water pool generation</w:t>
      </w:r>
      <w:bookmarkStart w:id="0" w:name="_GoBack"/>
      <w:bookmarkEnd w:id="0"/>
    </w:p>
    <w:p w:rsidR="009042EF" w:rsidRDefault="00F0371A">
      <w:r>
        <w:tab/>
      </w:r>
      <w:r w:rsidR="009042EF">
        <w:t xml:space="preserve">Firm or Safe </w:t>
      </w:r>
      <w:r w:rsidR="000D664D">
        <w:t>cold-water</w:t>
      </w:r>
      <w:r w:rsidR="009042EF">
        <w:t xml:space="preserve"> yield</w:t>
      </w:r>
    </w:p>
    <w:p w:rsidR="009042EF" w:rsidRDefault="009042EF">
      <w:r>
        <w:tab/>
        <w:t xml:space="preserve">Reliability of </w:t>
      </w:r>
      <w:r w:rsidR="000D664D">
        <w:t>cold-water</w:t>
      </w:r>
      <w:r>
        <w:t xml:space="preserve"> yield</w:t>
      </w:r>
    </w:p>
    <w:sectPr w:rsidR="00904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71E4"/>
    <w:rsid w:val="000D664D"/>
    <w:rsid w:val="00542603"/>
    <w:rsid w:val="008971E4"/>
    <w:rsid w:val="009042EF"/>
    <w:rsid w:val="009048FC"/>
    <w:rsid w:val="00B12BD8"/>
    <w:rsid w:val="00C4246E"/>
    <w:rsid w:val="00F0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Reclamation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Rod Wittler</dc:creator>
  <cp:lastModifiedBy>Rod Wittler</cp:lastModifiedBy>
  <cp:revision>3</cp:revision>
  <dcterms:created xsi:type="dcterms:W3CDTF">2014-05-14T16:37:00Z</dcterms:created>
  <dcterms:modified xsi:type="dcterms:W3CDTF">2014-05-14T21:03:00Z</dcterms:modified>
</cp:coreProperties>
</file>